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413" w:rsidRPr="00C94095" w:rsidRDefault="00472413" w:rsidP="00472413">
      <w:pPr>
        <w:keepNext/>
        <w:keepLines/>
        <w:suppressLineNumber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4095">
        <w:rPr>
          <w:rFonts w:ascii="Times New Roman" w:hAnsi="Times New Roman" w:cs="Times New Roman"/>
          <w:b/>
          <w:sz w:val="28"/>
          <w:szCs w:val="28"/>
        </w:rPr>
        <w:t xml:space="preserve">5.2 </w:t>
      </w:r>
      <w:r w:rsidRPr="00C94095">
        <w:rPr>
          <w:rFonts w:ascii="Times New Roman" w:hAnsi="Times New Roman" w:cs="Times New Roman"/>
          <w:b/>
          <w:sz w:val="28"/>
          <w:szCs w:val="28"/>
          <w:lang w:val="kk-KZ"/>
        </w:rPr>
        <w:t>Бір фазалы синусоидалыэлектр тізбегін есептеу</w:t>
      </w:r>
      <w:r w:rsidRPr="00C94095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gramStart"/>
      <w:r w:rsidRPr="00C94095">
        <w:rPr>
          <w:rFonts w:ascii="Times New Roman" w:hAnsi="Times New Roman" w:cs="Times New Roman"/>
          <w:b/>
          <w:sz w:val="28"/>
          <w:szCs w:val="28"/>
          <w:lang w:val="kk-KZ"/>
        </w:rPr>
        <w:t xml:space="preserve">ЕГЖ </w:t>
      </w:r>
      <w:r w:rsidRPr="00C94095">
        <w:rPr>
          <w:rFonts w:ascii="Times New Roman" w:hAnsi="Times New Roman" w:cs="Times New Roman"/>
          <w:b/>
          <w:sz w:val="28"/>
          <w:szCs w:val="28"/>
        </w:rPr>
        <w:t xml:space="preserve"> №</w:t>
      </w:r>
      <w:proofErr w:type="gramEnd"/>
      <w:r w:rsidRPr="00C94095">
        <w:rPr>
          <w:rFonts w:ascii="Times New Roman" w:hAnsi="Times New Roman" w:cs="Times New Roman"/>
          <w:b/>
          <w:sz w:val="28"/>
          <w:szCs w:val="28"/>
        </w:rPr>
        <w:t>2)</w:t>
      </w:r>
    </w:p>
    <w:p w:rsidR="00472413" w:rsidRPr="00C94095" w:rsidRDefault="00472413" w:rsidP="00472413">
      <w:pPr>
        <w:pStyle w:val="a3"/>
        <w:keepNext/>
        <w:keepLines/>
        <w:suppressLineNumbers/>
        <w:rPr>
          <w:rFonts w:ascii="Times New Roman" w:hAnsi="Times New Roman" w:cs="Times New Roman"/>
          <w:sz w:val="28"/>
          <w:szCs w:val="28"/>
          <w:lang w:val="en-US"/>
        </w:rPr>
      </w:pPr>
    </w:p>
    <w:p w:rsidR="00472413" w:rsidRPr="00472413" w:rsidRDefault="00472413" w:rsidP="00472413">
      <w:pPr>
        <w:pStyle w:val="a3"/>
        <w:keepNext/>
        <w:keepLines/>
        <w:suppressLineNumbers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proofErr w:type="spellStart"/>
      <w:r w:rsidRPr="00C94095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үшін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барлық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тармақтағы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токтардың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мәнін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94095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арналған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теңдеілер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жүйесін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Кирхгоф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заңдары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94095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құру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94095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94095">
        <w:rPr>
          <w:rFonts w:ascii="Times New Roman" w:hAnsi="Times New Roman" w:cs="Times New Roman"/>
          <w:sz w:val="28"/>
          <w:szCs w:val="28"/>
        </w:rPr>
        <w:t>формада</w:t>
      </w:r>
      <w:proofErr w:type="spellEnd"/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C94095">
        <w:rPr>
          <w:rFonts w:ascii="Times New Roman" w:hAnsi="Times New Roman" w:cs="Times New Roman"/>
          <w:sz w:val="28"/>
          <w:szCs w:val="28"/>
        </w:rPr>
        <w:t>дифференциялдық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және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символдық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94095">
        <w:rPr>
          <w:rFonts w:ascii="Times New Roman" w:hAnsi="Times New Roman" w:cs="Times New Roman"/>
          <w:sz w:val="28"/>
          <w:szCs w:val="28"/>
        </w:rPr>
        <w:t>түрде</w:t>
      </w:r>
      <w:r w:rsidRPr="0047241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72413" w:rsidRPr="00C94095" w:rsidRDefault="00472413" w:rsidP="00472413">
      <w:pPr>
        <w:pStyle w:val="a5"/>
        <w:keepNext/>
        <w:keepLines/>
        <w:suppressLineNumbers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472413">
        <w:rPr>
          <w:rFonts w:ascii="Times New Roman" w:hAnsi="Times New Roman" w:cs="Times New Roman"/>
          <w:sz w:val="28"/>
          <w:szCs w:val="28"/>
        </w:rPr>
        <w:t xml:space="preserve">2 </w:t>
      </w:r>
      <w:r w:rsidRPr="00C94095">
        <w:rPr>
          <w:rFonts w:ascii="Times New Roman" w:hAnsi="Times New Roman" w:cs="Times New Roman"/>
          <w:sz w:val="28"/>
          <w:szCs w:val="28"/>
          <w:lang w:val="kk-KZ"/>
        </w:rPr>
        <w:t>Барлық тармақтағы токтардың комплекстік мәндерін белгілі тәсілдердің бірін қолдана отырып анықтау, токтардың лездік мәндерін жазу.</w:t>
      </w:r>
      <w:proofErr w:type="gramEnd"/>
    </w:p>
    <w:p w:rsidR="00472413" w:rsidRPr="00C94095" w:rsidRDefault="00472413" w:rsidP="00472413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3 Электродинамикалық жүйедегі амперметрдің көрсеткішін анықтау.</w:t>
      </w:r>
    </w:p>
    <w:p w:rsidR="00472413" w:rsidRPr="00C94095" w:rsidRDefault="00472413" w:rsidP="00472413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4 Қуат балансының теңдеуңн құрып, қандай дәлдікпен орындалатындығын тексеру.</w:t>
      </w:r>
    </w:p>
    <w:p w:rsidR="00472413" w:rsidRPr="00C94095" w:rsidRDefault="00472413" w:rsidP="00472413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>5 Токтар мен кернеулердің векторлық-топографиялық диаграммасын тұрғызу.</w:t>
      </w:r>
    </w:p>
    <w:p w:rsidR="00472413" w:rsidRPr="00C94095" w:rsidRDefault="00472413" w:rsidP="00472413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72413" w:rsidRPr="00C94095" w:rsidRDefault="00472413" w:rsidP="0047241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5.4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9"/>
        <w:gridCol w:w="875"/>
        <w:gridCol w:w="726"/>
        <w:gridCol w:w="798"/>
        <w:gridCol w:w="798"/>
        <w:gridCol w:w="821"/>
        <w:gridCol w:w="777"/>
        <w:gridCol w:w="798"/>
        <w:gridCol w:w="702"/>
        <w:gridCol w:w="892"/>
        <w:gridCol w:w="794"/>
      </w:tblGrid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Түсу жылы</w:t>
            </w:r>
          </w:p>
        </w:tc>
        <w:tc>
          <w:tcPr>
            <w:tcW w:w="4241" w:type="pct"/>
            <w:gridSpan w:val="10"/>
          </w:tcPr>
          <w:p w:rsidR="00472413" w:rsidRPr="00C94095" w:rsidRDefault="00472413" w:rsidP="009E344A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Студенттің сынақ кітапшасының соңғы номері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тақ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жұп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m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,    В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sym w:font="Symbol" w:char="F06A"/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-45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-90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m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  В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sym w:font="Symbol" w:char="F06A"/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-30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Е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m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  В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D6"/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5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sym w:font="Symbol" w:char="F06A"/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465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38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6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-135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41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37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74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472413" w:rsidRPr="00C94095" w:rsidRDefault="00472413" w:rsidP="00472413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</w:rPr>
      </w:pPr>
    </w:p>
    <w:p w:rsidR="00472413" w:rsidRPr="00C94095" w:rsidRDefault="00472413" w:rsidP="0047241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5.5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4"/>
        <w:gridCol w:w="898"/>
        <w:gridCol w:w="756"/>
        <w:gridCol w:w="756"/>
        <w:gridCol w:w="756"/>
        <w:gridCol w:w="888"/>
        <w:gridCol w:w="756"/>
        <w:gridCol w:w="756"/>
        <w:gridCol w:w="756"/>
        <w:gridCol w:w="888"/>
        <w:gridCol w:w="737"/>
      </w:tblGrid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Түсу жылы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52" w:type="pct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Студенттің сынақ кітапшасының екінші саны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тақ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жұп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,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L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1, 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С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,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L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2, 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Хс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2,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L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3, 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С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3,   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472413" w:rsidRPr="00C94095" w:rsidRDefault="00472413" w:rsidP="0047241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72413" w:rsidRPr="00C94095" w:rsidRDefault="00472413" w:rsidP="0047241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Pr="00C94095">
        <w:rPr>
          <w:rFonts w:ascii="Times New Roman" w:hAnsi="Times New Roman" w:cs="Times New Roman"/>
          <w:sz w:val="28"/>
          <w:szCs w:val="28"/>
        </w:rPr>
        <w:t xml:space="preserve"> 5.6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4"/>
        <w:gridCol w:w="909"/>
        <w:gridCol w:w="768"/>
        <w:gridCol w:w="768"/>
        <w:gridCol w:w="768"/>
        <w:gridCol w:w="903"/>
        <w:gridCol w:w="768"/>
        <w:gridCol w:w="768"/>
        <w:gridCol w:w="768"/>
        <w:gridCol w:w="903"/>
        <w:gridCol w:w="753"/>
      </w:tblGrid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Түсу жылы</w:t>
            </w:r>
          </w:p>
        </w:tc>
        <w:tc>
          <w:tcPr>
            <w:tcW w:w="4291" w:type="pct"/>
            <w:gridSpan w:val="10"/>
          </w:tcPr>
          <w:p w:rsidR="00472413" w:rsidRPr="00C94095" w:rsidRDefault="00472413" w:rsidP="009E344A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Студенттің тегінің бірінші әрпі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тақ</w:t>
            </w:r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АЛХ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БМЦ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ВНЧ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ГОШ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ДПЩ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ЕРЭ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ЖСЮ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ЗТЯ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ИУ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КФ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жұп</w:t>
            </w:r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ДПЩ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ЕПЭ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ЖЗЮ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СТЯ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ИУ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КФ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АЛХ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БМЦ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ВНЧ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ГОШ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4,    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L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С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5,    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L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72413" w:rsidRPr="00C94095" w:rsidTr="009E34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Х</w:t>
            </w:r>
            <w:r w:rsidRPr="00C94095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</w:rPr>
              <w:t>С</w:t>
            </w:r>
            <w:r w:rsidRPr="00C9409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5,</w:t>
            </w: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483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8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0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02" w:type="pct"/>
          </w:tcPr>
          <w:p w:rsidR="00472413" w:rsidRPr="00C94095" w:rsidRDefault="00472413" w:rsidP="009E344A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0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472413" w:rsidRPr="00C94095" w:rsidRDefault="00472413" w:rsidP="00472413">
      <w:pPr>
        <w:keepNext/>
        <w:keepLines/>
        <w:suppressLineNumbers/>
        <w:jc w:val="both"/>
        <w:rPr>
          <w:rFonts w:ascii="Times New Roman" w:hAnsi="Times New Roman" w:cs="Times New Roman"/>
          <w:sz w:val="28"/>
          <w:szCs w:val="28"/>
        </w:rPr>
      </w:pPr>
    </w:p>
    <w:p w:rsidR="00472413" w:rsidRPr="00C94095" w:rsidRDefault="00472413" w:rsidP="00472413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  <w:r w:rsidRPr="00C94095">
        <w:rPr>
          <w:rFonts w:ascii="Times New Roman" w:hAnsi="Times New Roman" w:cs="Times New Roman"/>
          <w:sz w:val="28"/>
          <w:szCs w:val="28"/>
        </w:rPr>
        <w:object w:dxaOrig="5581" w:dyaOrig="44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9pt;height:222pt" o:ole="">
            <v:imagedata r:id="rId4" o:title=""/>
          </v:shape>
          <o:OLEObject Type="Embed" ProgID="PBrush" ShapeID="_x0000_i1025" DrawAspect="Content" ObjectID="_1536421747" r:id="rId5"/>
        </w:object>
      </w:r>
    </w:p>
    <w:p w:rsidR="00472413" w:rsidRPr="00C94095" w:rsidRDefault="00472413" w:rsidP="00472413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</w:rPr>
      </w:pPr>
    </w:p>
    <w:p w:rsidR="00472413" w:rsidRPr="00C94095" w:rsidRDefault="00472413" w:rsidP="00472413">
      <w:pPr>
        <w:keepNext/>
        <w:keepLines/>
        <w:suppressLineNumbers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94095">
        <w:rPr>
          <w:rFonts w:ascii="Times New Roman" w:hAnsi="Times New Roman" w:cs="Times New Roman"/>
          <w:sz w:val="28"/>
          <w:szCs w:val="28"/>
          <w:lang w:val="ru-RU"/>
        </w:rPr>
        <w:t>Рисунок 5.21 – Исходная схема к РГР № 2</w:t>
      </w:r>
    </w:p>
    <w:p w:rsidR="00394C75" w:rsidRPr="00472413" w:rsidRDefault="00394C75">
      <w:pPr>
        <w:rPr>
          <w:lang w:val="ru-RU"/>
        </w:rPr>
      </w:pPr>
    </w:p>
    <w:sectPr w:rsidR="00394C75" w:rsidRPr="00472413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472413"/>
    <w:rsid w:val="00394C75"/>
    <w:rsid w:val="00472413"/>
    <w:rsid w:val="00E5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413"/>
    <w:pPr>
      <w:widowControl w:val="0"/>
      <w:autoSpaceDE w:val="0"/>
      <w:autoSpaceDN w:val="0"/>
      <w:adjustRightInd w:val="0"/>
      <w:ind w:left="0" w:firstLine="0"/>
    </w:pPr>
    <w:rPr>
      <w:rFonts w:ascii="Courier New" w:eastAsia="Times New Roman" w:hAnsi="Courier New" w:cs="Courier New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2413"/>
    <w:pPr>
      <w:widowControl/>
      <w:autoSpaceDE/>
      <w:autoSpaceDN/>
      <w:adjustRightInd/>
    </w:pPr>
    <w:rPr>
      <w:position w:val="-14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472413"/>
    <w:rPr>
      <w:rFonts w:ascii="Courier New" w:eastAsia="Times New Roman" w:hAnsi="Courier New" w:cs="Courier New"/>
      <w:position w:val="-14"/>
      <w:sz w:val="24"/>
      <w:szCs w:val="24"/>
      <w:lang w:eastAsia="ru-RU"/>
    </w:rPr>
  </w:style>
  <w:style w:type="paragraph" w:styleId="a5">
    <w:name w:val="Body Text Indent"/>
    <w:basedOn w:val="a"/>
    <w:link w:val="a6"/>
    <w:rsid w:val="0047241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472413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1563</Characters>
  <Application>Microsoft Office Word</Application>
  <DocSecurity>0</DocSecurity>
  <Lines>13</Lines>
  <Paragraphs>3</Paragraphs>
  <ScaleCrop>false</ScaleCrop>
  <Company>Grizli777</Company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2016-09-26T12:58:00Z</dcterms:created>
  <dcterms:modified xsi:type="dcterms:W3CDTF">2016-09-26T12:59:00Z</dcterms:modified>
</cp:coreProperties>
</file>